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CCFD" w14:textId="1BA8073A" w:rsidR="00B06A98" w:rsidRPr="00B06A98" w:rsidRDefault="00B06A98" w:rsidP="00E53CF5">
      <w:pPr>
        <w:pStyle w:val="ListParagraph"/>
        <w:rPr>
          <w:b/>
          <w:bCs/>
        </w:rPr>
      </w:pPr>
      <w:r w:rsidRPr="00B06A98">
        <w:rPr>
          <w:b/>
          <w:bCs/>
        </w:rPr>
        <w:t>FAILURE TOSS</w:t>
      </w:r>
    </w:p>
    <w:p w14:paraId="06BBFF5F" w14:textId="269C930A" w:rsidR="00B06A98" w:rsidRDefault="00B06A98" w:rsidP="00B06A98">
      <w:pPr>
        <w:pStyle w:val="ListParagraph"/>
      </w:pPr>
      <w:r w:rsidRPr="00823BAA">
        <w:rPr>
          <w:b/>
          <w:bCs/>
        </w:rPr>
        <w:t>Goal:</w:t>
      </w:r>
      <w:r>
        <w:t xml:space="preserve">  Mistakes, failures, and obstacles can be powerful teachers for life lessons.</w:t>
      </w:r>
    </w:p>
    <w:p w14:paraId="2CC63159" w14:textId="77777777" w:rsidR="00B06A98" w:rsidRDefault="00B06A98" w:rsidP="00B06A98">
      <w:pPr>
        <w:pStyle w:val="ListParagraph"/>
      </w:pPr>
      <w:r w:rsidRPr="002A611C">
        <w:rPr>
          <w:b/>
          <w:bCs/>
        </w:rPr>
        <w:t xml:space="preserve">                </w:t>
      </w:r>
    </w:p>
    <w:p w14:paraId="6AF5686C" w14:textId="299C0CD8" w:rsidR="00B06A98" w:rsidRDefault="00B06A98" w:rsidP="00B06A98">
      <w:pPr>
        <w:pStyle w:val="ListParagraph"/>
        <w:numPr>
          <w:ilvl w:val="0"/>
          <w:numId w:val="5"/>
        </w:numPr>
      </w:pPr>
      <w:r>
        <w:t xml:space="preserve"> Ask students to take a blank sheet of paper. Draw vertical line down the center of paper.</w:t>
      </w:r>
    </w:p>
    <w:p w14:paraId="64FCAA9C" w14:textId="1421BD36" w:rsidR="00B06A98" w:rsidRPr="00B06A98" w:rsidRDefault="00B06A98" w:rsidP="00B06A9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At the top of the left column, write the word, </w:t>
      </w:r>
      <w:r w:rsidRPr="00B06A98">
        <w:rPr>
          <w:i/>
          <w:iCs/>
        </w:rPr>
        <w:t>“</w:t>
      </w:r>
      <w:r>
        <w:rPr>
          <w:i/>
          <w:iCs/>
        </w:rPr>
        <w:t>F</w:t>
      </w:r>
      <w:r w:rsidRPr="00B06A98">
        <w:rPr>
          <w:i/>
          <w:iCs/>
        </w:rPr>
        <w:t>ailures</w:t>
      </w:r>
      <w:r>
        <w:rPr>
          <w:i/>
          <w:iCs/>
        </w:rPr>
        <w:t xml:space="preserve">.”  </w:t>
      </w:r>
    </w:p>
    <w:p w14:paraId="63B3D797" w14:textId="320D3C0E" w:rsidR="00B06A98" w:rsidRPr="00B06A98" w:rsidRDefault="00B06A98" w:rsidP="00B06A98">
      <w:pPr>
        <w:pStyle w:val="ListParagraph"/>
        <w:ind w:left="2160"/>
      </w:pPr>
      <w:r w:rsidRPr="00B06A98">
        <w:t>(You can offer to students to also consider these words instead of failure:  mistakes, challenges, obstacles, adversities</w:t>
      </w:r>
      <w:r w:rsidR="00E53CF5">
        <w:t>.</w:t>
      </w:r>
      <w:r w:rsidRPr="00B06A98">
        <w:t>)</w:t>
      </w:r>
    </w:p>
    <w:p w14:paraId="0562AC7A" w14:textId="5C776055" w:rsidR="00B06A98" w:rsidRDefault="00E53CF5" w:rsidP="00B06A98">
      <w:pPr>
        <w:pStyle w:val="ListParagraph"/>
        <w:numPr>
          <w:ilvl w:val="0"/>
          <w:numId w:val="3"/>
        </w:numPr>
      </w:pPr>
      <w:r>
        <w:t>Ask them to m</w:t>
      </w:r>
      <w:r w:rsidR="00B06A98">
        <w:t>ake a list of</w:t>
      </w:r>
      <w:r>
        <w:t xml:space="preserve"> </w:t>
      </w:r>
      <w:r w:rsidR="00B06A98">
        <w:t xml:space="preserve">failures in school and in life. </w:t>
      </w:r>
      <w:r>
        <w:t>Say, “</w:t>
      </w:r>
      <w:r w:rsidR="00B06A98">
        <w:t>No one else will see this list so you can be honest with yourself.</w:t>
      </w:r>
      <w:r>
        <w:t>”</w:t>
      </w:r>
    </w:p>
    <w:p w14:paraId="357F7806" w14:textId="490311A8" w:rsidR="00B06A98" w:rsidRDefault="00B06A98" w:rsidP="00B06A98">
      <w:pPr>
        <w:pStyle w:val="ListParagraph"/>
        <w:numPr>
          <w:ilvl w:val="0"/>
          <w:numId w:val="3"/>
        </w:numPr>
      </w:pPr>
      <w:r>
        <w:t xml:space="preserve">At the top of the right column, title the column, </w:t>
      </w:r>
      <w:r w:rsidRPr="00B06A98">
        <w:rPr>
          <w:i/>
          <w:iCs/>
        </w:rPr>
        <w:t>“Life Lesson.”</w:t>
      </w:r>
      <w:r>
        <w:t xml:space="preserve"> Across from each failure, write the lesson learned.  </w:t>
      </w:r>
      <w:r w:rsidR="00403A73">
        <w:t xml:space="preserve">The student can </w:t>
      </w:r>
      <w:r>
        <w:t xml:space="preserve">write as many lessons as </w:t>
      </w:r>
      <w:r w:rsidR="00403A73">
        <w:t xml:space="preserve">they </w:t>
      </w:r>
      <w:r>
        <w:t>learned from each failure.</w:t>
      </w:r>
    </w:p>
    <w:p w14:paraId="1A6275B8" w14:textId="2C8EF44A" w:rsidR="00B06A98" w:rsidRDefault="00B06A98" w:rsidP="00B06A98">
      <w:pPr>
        <w:pStyle w:val="ListParagraph"/>
        <w:numPr>
          <w:ilvl w:val="0"/>
          <w:numId w:val="3"/>
        </w:numPr>
      </w:pPr>
      <w:r>
        <w:t>Now,</w:t>
      </w:r>
      <w:r w:rsidR="00403A73">
        <w:t xml:space="preserve"> ask the students to</w:t>
      </w:r>
      <w:r>
        <w:t xml:space="preserve"> tear</w:t>
      </w:r>
      <w:r w:rsidR="00403A73">
        <w:t xml:space="preserve"> the</w:t>
      </w:r>
      <w:r>
        <w:t xml:space="preserve"> paper in half. This leaves </w:t>
      </w:r>
      <w:r w:rsidRPr="00642066">
        <w:rPr>
          <w:i/>
          <w:iCs/>
        </w:rPr>
        <w:t>Lessons</w:t>
      </w:r>
      <w:r>
        <w:t xml:space="preserve"> in one hand and </w:t>
      </w:r>
      <w:r w:rsidRPr="00642066">
        <w:rPr>
          <w:i/>
          <w:iCs/>
        </w:rPr>
        <w:t>Failures</w:t>
      </w:r>
      <w:r>
        <w:t xml:space="preserve"> in other hand. </w:t>
      </w:r>
    </w:p>
    <w:p w14:paraId="033E7BB3" w14:textId="79DF9338" w:rsidR="00403A73" w:rsidRDefault="00403A73" w:rsidP="00403A73">
      <w:pPr>
        <w:pStyle w:val="ListParagraph"/>
        <w:numPr>
          <w:ilvl w:val="0"/>
          <w:numId w:val="3"/>
        </w:numPr>
      </w:pPr>
      <w:r>
        <w:t xml:space="preserve">Instruct them with this: </w:t>
      </w:r>
    </w:p>
    <w:p w14:paraId="4E4AE331" w14:textId="602AF34A" w:rsidR="00B06A98" w:rsidRDefault="00B06A98" w:rsidP="00B06A98">
      <w:pPr>
        <w:pStyle w:val="ListParagraph"/>
        <w:numPr>
          <w:ilvl w:val="0"/>
          <w:numId w:val="7"/>
        </w:numPr>
      </w:pPr>
      <w:r>
        <w:t>You now have a choice. You can</w:t>
      </w:r>
      <w:r w:rsidR="00403A73">
        <w:t>…</w:t>
      </w:r>
    </w:p>
    <w:p w14:paraId="29FAB65A" w14:textId="4DE25FC8" w:rsidR="00B06A98" w:rsidRDefault="00B06A98" w:rsidP="00B06A98">
      <w:pPr>
        <w:pStyle w:val="ListParagraph"/>
        <w:numPr>
          <w:ilvl w:val="0"/>
          <w:numId w:val="4"/>
        </w:numPr>
      </w:pPr>
      <w:r>
        <w:t>Keep both the failures and lessons.</w:t>
      </w:r>
    </w:p>
    <w:p w14:paraId="12327596" w14:textId="35538ED8" w:rsidR="00B06A98" w:rsidRDefault="00B06A98" w:rsidP="00B06A98">
      <w:pPr>
        <w:pStyle w:val="ListParagraph"/>
        <w:numPr>
          <w:ilvl w:val="0"/>
          <w:numId w:val="4"/>
        </w:numPr>
      </w:pPr>
      <w:r>
        <w:t>Keep the failures and throw away the lessons.</w:t>
      </w:r>
    </w:p>
    <w:p w14:paraId="34D5BBA2" w14:textId="2C34F761" w:rsidR="00B06A98" w:rsidRDefault="00B06A98" w:rsidP="00B06A98">
      <w:pPr>
        <w:pStyle w:val="ListParagraph"/>
        <w:numPr>
          <w:ilvl w:val="0"/>
          <w:numId w:val="4"/>
        </w:numPr>
      </w:pPr>
      <w:r>
        <w:t>Keep the lessons and throw away the failures.</w:t>
      </w:r>
    </w:p>
    <w:p w14:paraId="068BFBEA" w14:textId="08FA93A4" w:rsidR="00B06A98" w:rsidRDefault="00B06A98" w:rsidP="00B06A98">
      <w:pPr>
        <w:pStyle w:val="ListParagraph"/>
        <w:numPr>
          <w:ilvl w:val="0"/>
          <w:numId w:val="4"/>
        </w:numPr>
      </w:pPr>
      <w:r>
        <w:t>Throw away both the failures and the lessons.</w:t>
      </w:r>
    </w:p>
    <w:p w14:paraId="29C83473" w14:textId="737CD98A" w:rsidR="00B94A91" w:rsidRDefault="00B06A98" w:rsidP="00B94A91">
      <w:r>
        <w:t xml:space="preserve">                              If you have time, ask students that if they have anything to throw away to </w:t>
      </w:r>
      <w:r w:rsidR="00B94A91">
        <w:t xml:space="preserve">get                                                                              </w:t>
      </w:r>
    </w:p>
    <w:p w14:paraId="434BED1D" w14:textId="7FBE1EDC" w:rsidR="00B06A98" w:rsidRDefault="00B94A91" w:rsidP="00B94A91">
      <w:r>
        <w:t xml:space="preserve">           </w:t>
      </w:r>
      <w:r w:rsidR="00B06A98">
        <w:t xml:space="preserve"> </w:t>
      </w:r>
      <w:r>
        <w:t xml:space="preserve">                  up from their chair and throw in the class trash can.</w:t>
      </w:r>
    </w:p>
    <w:p w14:paraId="07ECF26F" w14:textId="77777777" w:rsidR="00B94A91" w:rsidRPr="00823BAA" w:rsidRDefault="00B06A98" w:rsidP="00B06A98">
      <w:pPr>
        <w:pStyle w:val="ListParagraph"/>
        <w:ind w:left="1440"/>
        <w:rPr>
          <w:b/>
          <w:bCs/>
        </w:rPr>
      </w:pPr>
      <w:r>
        <w:t xml:space="preserve">    </w:t>
      </w:r>
      <w:r w:rsidR="00B94A91" w:rsidRPr="00823BAA">
        <w:rPr>
          <w:b/>
          <w:bCs/>
        </w:rPr>
        <w:t>Debrief.</w:t>
      </w:r>
    </w:p>
    <w:p w14:paraId="7D76FBCA" w14:textId="322BCF7C" w:rsidR="00823BAA" w:rsidRDefault="00B06A98" w:rsidP="00B06A98">
      <w:pPr>
        <w:pStyle w:val="ListParagraph"/>
        <w:ind w:left="1440"/>
      </w:pPr>
      <w:r>
        <w:t>Students</w:t>
      </w:r>
      <w:r w:rsidR="00823BAA">
        <w:t xml:space="preserve"> are asked to</w:t>
      </w:r>
      <w:r>
        <w:t xml:space="preserve"> do a </w:t>
      </w:r>
      <w:r w:rsidR="00823BAA">
        <w:t xml:space="preserve">2–3-minute </w:t>
      </w:r>
      <w:r>
        <w:t>quick write about what this experience was like or what they learned from i</w:t>
      </w:r>
      <w:r w:rsidR="00823BAA">
        <w:t xml:space="preserve">t, why they chose what they did. </w:t>
      </w:r>
    </w:p>
    <w:p w14:paraId="056AAD3F" w14:textId="77777777" w:rsidR="00823BAA" w:rsidRDefault="00823BAA" w:rsidP="00B06A98">
      <w:pPr>
        <w:pStyle w:val="ListParagraph"/>
        <w:ind w:left="1440"/>
      </w:pPr>
    </w:p>
    <w:p w14:paraId="035AE11C" w14:textId="095A1CC7" w:rsidR="00823BAA" w:rsidRDefault="00823BAA" w:rsidP="00823BAA">
      <w:pPr>
        <w:pStyle w:val="ListParagraph"/>
        <w:numPr>
          <w:ilvl w:val="0"/>
          <w:numId w:val="8"/>
        </w:numPr>
      </w:pPr>
      <w:r>
        <w:t xml:space="preserve">  Following the quick-write assignment, have a class discussion about the choices they made and why (what they kept and what they threw away) and about the life lessons learned.</w:t>
      </w:r>
    </w:p>
    <w:p w14:paraId="3444666E" w14:textId="77777777" w:rsidR="00823BAA" w:rsidRDefault="00823BAA" w:rsidP="00823BAA">
      <w:pPr>
        <w:pStyle w:val="ListParagraph"/>
        <w:ind w:left="1800"/>
      </w:pPr>
    </w:p>
    <w:p w14:paraId="53575031" w14:textId="610EAE8C" w:rsidR="00823BAA" w:rsidRDefault="00823BAA" w:rsidP="00B06A98">
      <w:pPr>
        <w:pStyle w:val="ListParagraph"/>
        <w:ind w:left="1440"/>
      </w:pPr>
      <w:r>
        <w:t xml:space="preserve">Option 2:  In small groups, each person reads their life lessons. They just state it, not how they learned it.  (They do not read their failures.) </w:t>
      </w:r>
    </w:p>
    <w:p w14:paraId="721A6527" w14:textId="77777777" w:rsidR="00823BAA" w:rsidRDefault="00823BAA" w:rsidP="00B06A98">
      <w:pPr>
        <w:pStyle w:val="ListParagraph"/>
        <w:ind w:left="1440"/>
      </w:pPr>
    </w:p>
    <w:p w14:paraId="1A8B84E9" w14:textId="3D76466D" w:rsidR="00823BAA" w:rsidRDefault="00823BAA" w:rsidP="00823BAA">
      <w:pPr>
        <w:pStyle w:val="ListParagraph"/>
        <w:numPr>
          <w:ilvl w:val="0"/>
          <w:numId w:val="8"/>
        </w:numPr>
      </w:pPr>
      <w:r>
        <w:t xml:space="preserve"> This</w:t>
      </w:r>
      <w:r w:rsidR="00B06A98">
        <w:t xml:space="preserve"> can be an assignment</w:t>
      </w:r>
      <w:r>
        <w:t>…</w:t>
      </w:r>
    </w:p>
    <w:p w14:paraId="609143C7" w14:textId="4F2996FB" w:rsidR="00823BAA" w:rsidRDefault="00B94A91" w:rsidP="00823BAA">
      <w:pPr>
        <w:pStyle w:val="ListParagraph"/>
        <w:numPr>
          <w:ilvl w:val="0"/>
          <w:numId w:val="7"/>
        </w:numPr>
      </w:pPr>
      <w:r>
        <w:t>to submit immediately following the activity</w:t>
      </w:r>
    </w:p>
    <w:p w14:paraId="0572F9E1" w14:textId="21B39B56" w:rsidR="00823BAA" w:rsidRDefault="00B06A98" w:rsidP="00823BAA">
      <w:pPr>
        <w:pStyle w:val="ListParagraph"/>
        <w:numPr>
          <w:ilvl w:val="0"/>
          <w:numId w:val="7"/>
        </w:numPr>
      </w:pPr>
      <w:r>
        <w:t>to bring back</w:t>
      </w:r>
      <w:r w:rsidR="00B94A91">
        <w:t xml:space="preserve"> the following class session</w:t>
      </w:r>
    </w:p>
    <w:p w14:paraId="3AE73B31" w14:textId="0EEED8B7" w:rsidR="00B06A98" w:rsidRDefault="00823BAA" w:rsidP="00823BAA">
      <w:pPr>
        <w:pStyle w:val="ListParagraph"/>
        <w:numPr>
          <w:ilvl w:val="0"/>
          <w:numId w:val="7"/>
        </w:numPr>
      </w:pPr>
      <w:r>
        <w:t xml:space="preserve">to </w:t>
      </w:r>
      <w:r w:rsidR="00B06A98">
        <w:t>submit</w:t>
      </w:r>
      <w:r w:rsidR="00B94A91">
        <w:t xml:space="preserve"> as a </w:t>
      </w:r>
      <w:r w:rsidR="00B06A98">
        <w:t xml:space="preserve">journal entry   </w:t>
      </w:r>
    </w:p>
    <w:p w14:paraId="52D458B6" w14:textId="55C9D46D" w:rsidR="00B06A98" w:rsidRDefault="00B06A98" w:rsidP="00B06A98">
      <w:pPr>
        <w:pStyle w:val="ListParagraph"/>
        <w:ind w:left="1440"/>
      </w:pPr>
      <w:r>
        <w:t xml:space="preserve">        </w:t>
      </w:r>
    </w:p>
    <w:p w14:paraId="667657D0" w14:textId="6035C69C" w:rsidR="00B06A98" w:rsidRDefault="00823BAA" w:rsidP="00823BAA">
      <w:r>
        <w:t xml:space="preserve">                       </w:t>
      </w:r>
    </w:p>
    <w:p w14:paraId="7896A964" w14:textId="46ED53F8" w:rsidR="00823BAA" w:rsidRDefault="00823BAA" w:rsidP="00823BAA"/>
    <w:p w14:paraId="19BB27A3" w14:textId="195FCB29" w:rsidR="00823BAA" w:rsidRDefault="00823BAA" w:rsidP="00823BAA">
      <w:r>
        <w:t xml:space="preserve">                       </w:t>
      </w:r>
    </w:p>
    <w:p w14:paraId="375C1C87" w14:textId="77777777" w:rsidR="00B06A98" w:rsidRDefault="00B06A98" w:rsidP="00B06A98"/>
    <w:p w14:paraId="3E986D82" w14:textId="77777777" w:rsidR="007F453F" w:rsidRDefault="001E30A3"/>
    <w:sectPr w:rsidR="007F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D1E"/>
    <w:multiLevelType w:val="hybridMultilevel"/>
    <w:tmpl w:val="4ED6E964"/>
    <w:lvl w:ilvl="0" w:tplc="0BD8AD3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477C87"/>
    <w:multiLevelType w:val="hybridMultilevel"/>
    <w:tmpl w:val="0C428D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0F97E51"/>
    <w:multiLevelType w:val="hybridMultilevel"/>
    <w:tmpl w:val="23FCF2BE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 w15:restartNumberingAfterBreak="0">
    <w:nsid w:val="3656509C"/>
    <w:multiLevelType w:val="hybridMultilevel"/>
    <w:tmpl w:val="78F4965A"/>
    <w:lvl w:ilvl="0" w:tplc="1F44B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F21A0"/>
    <w:multiLevelType w:val="hybridMultilevel"/>
    <w:tmpl w:val="ED4AE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6E599D"/>
    <w:multiLevelType w:val="hybridMultilevel"/>
    <w:tmpl w:val="6D60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424B"/>
    <w:multiLevelType w:val="hybridMultilevel"/>
    <w:tmpl w:val="5E344C32"/>
    <w:lvl w:ilvl="0" w:tplc="81923296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123D3F"/>
    <w:multiLevelType w:val="hybridMultilevel"/>
    <w:tmpl w:val="090C81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8"/>
    <w:rsid w:val="001E30A3"/>
    <w:rsid w:val="00403A73"/>
    <w:rsid w:val="00534A3F"/>
    <w:rsid w:val="005815F0"/>
    <w:rsid w:val="00656F28"/>
    <w:rsid w:val="006E52CE"/>
    <w:rsid w:val="00823BAA"/>
    <w:rsid w:val="00B06A98"/>
    <w:rsid w:val="00B94A91"/>
    <w:rsid w:val="00E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E993"/>
  <w15:chartTrackingRefBased/>
  <w15:docId w15:val="{99445579-9C66-40E4-A704-A9E40B9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Easley-Young, Regina</dc:creator>
  <cp:keywords/>
  <dc:description/>
  <cp:lastModifiedBy>Higginbotham, Brenda</cp:lastModifiedBy>
  <cp:revision>2</cp:revision>
  <dcterms:created xsi:type="dcterms:W3CDTF">2021-08-11T19:32:00Z</dcterms:created>
  <dcterms:modified xsi:type="dcterms:W3CDTF">2021-08-11T19:32:00Z</dcterms:modified>
</cp:coreProperties>
</file>