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0FEB" w14:textId="46F38212" w:rsidR="00F76926" w:rsidRPr="00720442" w:rsidRDefault="00666BFE" w:rsidP="00720442">
      <w:pPr>
        <w:rPr>
          <w:rFonts w:ascii="Helvetica" w:hAnsi="Helvetica"/>
        </w:rPr>
      </w:pPr>
      <w:r>
        <w:rPr>
          <w:rFonts w:ascii="Helvetica" w:hAnsi="Helvetica"/>
          <w:b/>
          <w:bCs/>
          <w:noProof/>
        </w:rPr>
        <mc:AlternateContent>
          <mc:Choice Requires="wps">
            <w:drawing>
              <wp:anchor distT="0" distB="0" distL="114300" distR="114300" simplePos="0" relativeHeight="251661312" behindDoc="0" locked="0" layoutInCell="1" allowOverlap="1" wp14:anchorId="0ADBD13C" wp14:editId="7AC23EF4">
                <wp:simplePos x="0" y="0"/>
                <wp:positionH relativeFrom="column">
                  <wp:posOffset>3244899</wp:posOffset>
                </wp:positionH>
                <wp:positionV relativeFrom="paragraph">
                  <wp:posOffset>-328295</wp:posOffset>
                </wp:positionV>
                <wp:extent cx="338391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83915" cy="609600"/>
                        </a:xfrm>
                        <a:prstGeom prst="rect">
                          <a:avLst/>
                        </a:prstGeom>
                        <a:noFill/>
                        <a:ln w="6350">
                          <a:noFill/>
                        </a:ln>
                      </wps:spPr>
                      <wps:txbx>
                        <w:txbxContent>
                          <w:p w14:paraId="2896644C" w14:textId="4BDB828C" w:rsidR="00720442" w:rsidRPr="00720442" w:rsidRDefault="00720442" w:rsidP="00720442">
                            <w:pPr>
                              <w:ind w:left="720"/>
                              <w:rPr>
                                <w:rFonts w:ascii="Helvetica" w:hAnsi="Helvetica"/>
                                <w:b/>
                                <w:bCs/>
                                <w:color w:val="FFFFFF" w:themeColor="background1"/>
                                <w:sz w:val="32"/>
                                <w:szCs w:val="32"/>
                              </w:rPr>
                            </w:pPr>
                            <w:r w:rsidRPr="00720442">
                              <w:rPr>
                                <w:rFonts w:ascii="Helvetica" w:hAnsi="Helvetica"/>
                                <w:b/>
                                <w:bCs/>
                                <w:color w:val="FFFFFF" w:themeColor="background1"/>
                                <w:sz w:val="32"/>
                                <w:szCs w:val="32"/>
                              </w:rPr>
                              <w:t>Career Development Lesson</w:t>
                            </w:r>
                            <w:r w:rsidRPr="00720442">
                              <w:rPr>
                                <w:rFonts w:ascii="Helvetica" w:hAnsi="Helvetica"/>
                                <w:b/>
                                <w:bCs/>
                              </w:rPr>
                              <w:t xml:space="preserve"> </w:t>
                            </w:r>
                            <w:r w:rsidRPr="00720442">
                              <w:rPr>
                                <w:rFonts w:ascii="Helvetica" w:hAnsi="Helvetica"/>
                                <w:b/>
                                <w:bCs/>
                                <w:color w:val="FFFFFF" w:themeColor="background1"/>
                                <w:sz w:val="32"/>
                                <w:szCs w:val="32"/>
                              </w:rPr>
                              <w:t xml:space="preserve">Plan </w:t>
                            </w:r>
                          </w:p>
                          <w:p w14:paraId="24C2AB73" w14:textId="0FE86812" w:rsidR="00720442" w:rsidRPr="00720442" w:rsidRDefault="00720442" w:rsidP="00720442">
                            <w:pPr>
                              <w:jc w:val="center"/>
                              <w:rPr>
                                <w:rFonts w:ascii="Helvetica" w:hAnsi="Helvetica"/>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D13C" id="_x0000_t202" coordsize="21600,21600" o:spt="202" path="m,l,21600r21600,l21600,xe">
                <v:stroke joinstyle="miter"/>
                <v:path gradientshapeok="t" o:connecttype="rect"/>
              </v:shapetype>
              <v:shape id="Text Box 3" o:spid="_x0000_s1026" type="#_x0000_t202" style="position:absolute;margin-left:255.5pt;margin-top:-25.85pt;width:266.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" filled="f" stroked="f" strokeweight=".5pt">
                <v:textbox>
                  <w:txbxContent>
                    <w:p w14:paraId="2896644C" w14:textId="4BDB828C" w:rsidR="00720442" w:rsidRPr="00720442" w:rsidRDefault="00720442" w:rsidP="00720442">
                      <w:pPr>
                        <w:ind w:left="720"/>
                        <w:rPr>
                          <w:rFonts w:ascii="Helvetica" w:hAnsi="Helvetica"/>
                          <w:b/>
                          <w:bCs/>
                          <w:color w:val="FFFFFF" w:themeColor="background1"/>
                          <w:sz w:val="32"/>
                          <w:szCs w:val="32"/>
                        </w:rPr>
                      </w:pPr>
                      <w:r w:rsidRPr="00720442">
                        <w:rPr>
                          <w:rFonts w:ascii="Helvetica" w:hAnsi="Helvetica"/>
                          <w:b/>
                          <w:bCs/>
                          <w:color w:val="FFFFFF" w:themeColor="background1"/>
                          <w:sz w:val="32"/>
                          <w:szCs w:val="32"/>
                        </w:rPr>
                        <w:t>Career Development Lesson</w:t>
                      </w:r>
                      <w:r w:rsidRPr="00720442">
                        <w:rPr>
                          <w:rFonts w:ascii="Helvetica" w:hAnsi="Helvetica"/>
                          <w:b/>
                          <w:bCs/>
                        </w:rPr>
                        <w:t xml:space="preserve"> </w:t>
                      </w:r>
                      <w:r w:rsidRPr="00720442">
                        <w:rPr>
                          <w:rFonts w:ascii="Helvetica" w:hAnsi="Helvetica"/>
                          <w:b/>
                          <w:bCs/>
                          <w:color w:val="FFFFFF" w:themeColor="background1"/>
                          <w:sz w:val="32"/>
                          <w:szCs w:val="32"/>
                        </w:rPr>
                        <w:t xml:space="preserve">Plan </w:t>
                      </w:r>
                    </w:p>
                    <w:p w14:paraId="24C2AB73" w14:textId="0FE86812" w:rsidR="00720442" w:rsidRPr="00720442" w:rsidRDefault="00720442" w:rsidP="00720442">
                      <w:pPr>
                        <w:jc w:val="center"/>
                        <w:rPr>
                          <w:rFonts w:ascii="Helvetica" w:hAnsi="Helvetica"/>
                          <w:b/>
                          <w:bCs/>
                          <w:color w:val="FFFFFF" w:themeColor="background1"/>
                          <w:sz w:val="32"/>
                          <w:szCs w:val="32"/>
                        </w:rPr>
                      </w:pPr>
                    </w:p>
                  </w:txbxContent>
                </v:textbox>
              </v:shape>
            </w:pict>
          </mc:Fallback>
        </mc:AlternateContent>
      </w:r>
      <w:r w:rsidR="00720442">
        <w:rPr>
          <w:rFonts w:ascii="Helvetica" w:hAnsi="Helvetica"/>
          <w:b/>
          <w:bCs/>
          <w:noProof/>
        </w:rPr>
        <w:drawing>
          <wp:anchor distT="0" distB="0" distL="114300" distR="114300" simplePos="0" relativeHeight="251660288" behindDoc="0" locked="0" layoutInCell="1" allowOverlap="1" wp14:anchorId="15901801" wp14:editId="42BCD093">
            <wp:simplePos x="0" y="0"/>
            <wp:positionH relativeFrom="column">
              <wp:posOffset>130581</wp:posOffset>
            </wp:positionH>
            <wp:positionV relativeFrom="paragraph">
              <wp:posOffset>-336013</wp:posOffset>
            </wp:positionV>
            <wp:extent cx="2748110" cy="617416"/>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_BrandMark_CareerCenter_digital_Horz_2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110" cy="617416"/>
                    </a:xfrm>
                    <a:prstGeom prst="rect">
                      <a:avLst/>
                    </a:prstGeom>
                  </pic:spPr>
                </pic:pic>
              </a:graphicData>
            </a:graphic>
            <wp14:sizeRelH relativeFrom="page">
              <wp14:pctWidth>0</wp14:pctWidth>
            </wp14:sizeRelH>
            <wp14:sizeRelV relativeFrom="page">
              <wp14:pctHeight>0</wp14:pctHeight>
            </wp14:sizeRelV>
          </wp:anchor>
        </w:drawing>
      </w:r>
      <w:r w:rsidR="00720442">
        <w:rPr>
          <w:rFonts w:ascii="Helvetica" w:hAnsi="Helvetica"/>
          <w:b/>
          <w:bCs/>
          <w:noProof/>
        </w:rPr>
        <mc:AlternateContent>
          <mc:Choice Requires="wps">
            <w:drawing>
              <wp:anchor distT="0" distB="0" distL="114300" distR="114300" simplePos="0" relativeHeight="251659264" behindDoc="0" locked="0" layoutInCell="1" allowOverlap="1" wp14:anchorId="1995016E" wp14:editId="1A0219BD">
                <wp:simplePos x="0" y="0"/>
                <wp:positionH relativeFrom="margin">
                  <wp:posOffset>-54708</wp:posOffset>
                </wp:positionH>
                <wp:positionV relativeFrom="margin">
                  <wp:posOffset>-499745</wp:posOffset>
                </wp:positionV>
                <wp:extent cx="6400800" cy="914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400800" cy="914400"/>
                        </a:xfrm>
                        <a:prstGeom prst="rect">
                          <a:avLst/>
                        </a:prstGeom>
                        <a:solidFill>
                          <a:srgbClr val="1248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B9F6A" id="Rectangle 1" o:spid="_x0000_s1026" style="position:absolute;margin-left:-4.3pt;margin-top:-39.35pt;width:7in;height:1in;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" fillcolor="#124832" stroked="f" strokeweight="2pt">
                <w10:wrap type="square" anchorx="margin" anchory="margin"/>
              </v:rect>
            </w:pict>
          </mc:Fallback>
        </mc:AlternateContent>
      </w:r>
    </w:p>
    <w:p w14:paraId="21FA47EA" w14:textId="6E5EA5EB" w:rsidR="00F76926" w:rsidRPr="00720442" w:rsidRDefault="00F76926" w:rsidP="00720442">
      <w:pPr>
        <w:rPr>
          <w:rFonts w:ascii="Helvetica" w:hAnsi="Helvetica" w:cstheme="minorHAnsi"/>
          <w:i/>
          <w:iCs/>
          <w:color w:val="000000"/>
          <w:shd w:val="clear" w:color="auto" w:fill="FFFFFF"/>
        </w:rPr>
      </w:pPr>
      <w:r w:rsidRPr="00720442">
        <w:rPr>
          <w:rFonts w:ascii="Helvetica" w:hAnsi="Helvetica" w:cstheme="minorHAnsi"/>
          <w:i/>
          <w:iCs/>
          <w:color w:val="000000"/>
          <w:shd w:val="clear" w:color="auto" w:fill="FFFFFF"/>
        </w:rPr>
        <w:t>The Mission of the Baylor University Career Center is to ensure each student has the opportunity and support to achieve their career potential. </w:t>
      </w:r>
    </w:p>
    <w:p w14:paraId="40102B1F" w14:textId="47531CC0" w:rsidR="00F76926" w:rsidRPr="00720442" w:rsidRDefault="00F76926" w:rsidP="00720442">
      <w:pPr>
        <w:rPr>
          <w:rFonts w:ascii="Helvetica" w:hAnsi="Helvetica" w:cstheme="minorHAnsi"/>
          <w:i/>
          <w:iCs/>
          <w:color w:val="000000"/>
          <w:shd w:val="clear" w:color="auto" w:fill="FFFFFF"/>
        </w:rPr>
      </w:pPr>
    </w:p>
    <w:p w14:paraId="2A3683DF" w14:textId="1B5F3296" w:rsidR="00F76926" w:rsidRPr="00720442" w:rsidRDefault="00F76926" w:rsidP="00720442">
      <w:pPr>
        <w:rPr>
          <w:rFonts w:ascii="Helvetica" w:hAnsi="Helvetica" w:cstheme="minorHAnsi"/>
          <w:color w:val="000000"/>
          <w:shd w:val="clear" w:color="auto" w:fill="FFFFFF"/>
        </w:rPr>
      </w:pPr>
      <w:r w:rsidRPr="00720442">
        <w:rPr>
          <w:rFonts w:ascii="Helvetica" w:hAnsi="Helvetica" w:cstheme="minorHAnsi"/>
          <w:color w:val="000000"/>
          <w:shd w:val="clear" w:color="auto" w:fill="FFFFFF"/>
        </w:rPr>
        <w:t>As you embark on your college journey, we know that career development is a vital component of your Baylor education</w:t>
      </w:r>
      <w:r w:rsidR="00E04EDE">
        <w:rPr>
          <w:rFonts w:ascii="Helvetica" w:hAnsi="Helvetica" w:cstheme="minorHAnsi"/>
          <w:color w:val="000000"/>
          <w:shd w:val="clear" w:color="auto" w:fill="FFFFFF"/>
        </w:rPr>
        <w:t>.</w:t>
      </w:r>
      <w:r w:rsidRPr="00720442">
        <w:rPr>
          <w:rFonts w:ascii="Helvetica" w:hAnsi="Helvetica" w:cstheme="minorHAnsi"/>
          <w:color w:val="000000"/>
          <w:shd w:val="clear" w:color="auto" w:fill="FFFFFF"/>
        </w:rPr>
        <w:t xml:space="preserve"> </w:t>
      </w:r>
      <w:r w:rsidR="00E04EDE">
        <w:rPr>
          <w:rFonts w:ascii="Helvetica" w:hAnsi="Helvetica" w:cstheme="minorHAnsi"/>
          <w:color w:val="000000"/>
          <w:shd w:val="clear" w:color="auto" w:fill="FFFFFF"/>
        </w:rPr>
        <w:t>Career</w:t>
      </w:r>
      <w:r w:rsidRPr="00720442">
        <w:rPr>
          <w:rFonts w:ascii="Helvetica" w:hAnsi="Helvetica" w:cstheme="minorHAnsi"/>
          <w:color w:val="000000"/>
          <w:shd w:val="clear" w:color="auto" w:fill="FFFFFF"/>
        </w:rPr>
        <w:t xml:space="preserve"> success is likely one of your primary reasons for pursuing a college </w:t>
      </w:r>
      <w:r w:rsidR="00E04EDE">
        <w:rPr>
          <w:rFonts w:ascii="Helvetica" w:hAnsi="Helvetica" w:cstheme="minorHAnsi"/>
          <w:color w:val="000000"/>
          <w:shd w:val="clear" w:color="auto" w:fill="FFFFFF"/>
        </w:rPr>
        <w:t xml:space="preserve">degree in order to </w:t>
      </w:r>
      <w:r w:rsidRPr="00720442">
        <w:rPr>
          <w:rFonts w:ascii="Helvetica" w:hAnsi="Helvetica" w:cstheme="minorHAnsi"/>
          <w:color w:val="000000"/>
          <w:shd w:val="clear" w:color="auto" w:fill="FFFFFF"/>
        </w:rPr>
        <w:t xml:space="preserve">develop the skills and experiences that will lead to fulfillment of </w:t>
      </w:r>
      <w:r w:rsidR="001E6AF4">
        <w:rPr>
          <w:rFonts w:ascii="Helvetica" w:hAnsi="Helvetica" w:cstheme="minorHAnsi"/>
          <w:color w:val="000000"/>
          <w:shd w:val="clear" w:color="auto" w:fill="FFFFFF"/>
        </w:rPr>
        <w:t xml:space="preserve">your </w:t>
      </w:r>
      <w:r w:rsidRPr="00720442">
        <w:rPr>
          <w:rFonts w:ascii="Helvetica" w:hAnsi="Helvetica" w:cstheme="minorHAnsi"/>
          <w:color w:val="000000"/>
          <w:shd w:val="clear" w:color="auto" w:fill="FFFFFF"/>
        </w:rPr>
        <w:t>calling.</w:t>
      </w:r>
      <w:r w:rsidR="001E6AF4">
        <w:rPr>
          <w:rFonts w:ascii="Helvetica" w:hAnsi="Helvetica" w:cstheme="minorHAnsi"/>
          <w:color w:val="000000"/>
          <w:shd w:val="clear" w:color="auto" w:fill="FFFFFF"/>
        </w:rPr>
        <w:t xml:space="preserve"> </w:t>
      </w:r>
    </w:p>
    <w:p w14:paraId="795E8E73" w14:textId="77777777" w:rsidR="00F76926" w:rsidRPr="00720442" w:rsidRDefault="00F76926" w:rsidP="00720442">
      <w:pPr>
        <w:rPr>
          <w:rFonts w:ascii="Helvetica" w:hAnsi="Helvetica" w:cstheme="minorHAnsi"/>
          <w:color w:val="000000"/>
          <w:shd w:val="clear" w:color="auto" w:fill="FFFFFF"/>
        </w:rPr>
      </w:pPr>
    </w:p>
    <w:p w14:paraId="5A82DF72" w14:textId="4BEF81BB" w:rsidR="00F76926" w:rsidRPr="00720442" w:rsidRDefault="00F76926" w:rsidP="00720442">
      <w:pPr>
        <w:rPr>
          <w:rFonts w:ascii="Helvetica" w:hAnsi="Helvetica" w:cstheme="minorHAnsi"/>
        </w:rPr>
      </w:pPr>
      <w:r w:rsidRPr="00720442">
        <w:rPr>
          <w:rFonts w:ascii="Helvetica" w:hAnsi="Helvetica" w:cstheme="minorHAnsi"/>
          <w:color w:val="000000"/>
          <w:shd w:val="clear" w:color="auto" w:fill="FFFFFF"/>
        </w:rPr>
        <w:t>First-year students can make significant progress, whether or not they have a specific career goal already in mind.</w:t>
      </w:r>
      <w:r w:rsidR="001E6AF4">
        <w:rPr>
          <w:rFonts w:ascii="Helvetica" w:hAnsi="Helvetica" w:cstheme="minorHAnsi"/>
          <w:color w:val="000000"/>
          <w:shd w:val="clear" w:color="auto" w:fill="FFFFFF"/>
        </w:rPr>
        <w:t xml:space="preserve"> </w:t>
      </w:r>
      <w:r w:rsidRPr="00720442">
        <w:rPr>
          <w:rFonts w:ascii="Helvetica" w:hAnsi="Helvetica" w:cstheme="minorHAnsi"/>
          <w:color w:val="000000"/>
          <w:shd w:val="clear" w:color="auto" w:fill="FFFFFF"/>
        </w:rPr>
        <w:t>This assignment will guide you through a process of self-assessment and career discovery, job search strategy, and effectively communicating your accomplishments in a r</w:t>
      </w:r>
      <w:r w:rsidR="001E6AF4">
        <w:rPr>
          <w:rFonts w:ascii="Helvetica" w:hAnsi="Helvetica" w:cstheme="minorHAnsi"/>
          <w:color w:val="000000"/>
          <w:shd w:val="clear" w:color="auto" w:fill="FFFFFF"/>
        </w:rPr>
        <w:t>é</w:t>
      </w:r>
      <w:r w:rsidRPr="00720442">
        <w:rPr>
          <w:rFonts w:ascii="Helvetica" w:hAnsi="Helvetica" w:cstheme="minorHAnsi"/>
          <w:color w:val="000000"/>
          <w:shd w:val="clear" w:color="auto" w:fill="FFFFFF"/>
        </w:rPr>
        <w:t>sum</w:t>
      </w:r>
      <w:r w:rsidR="001E6AF4">
        <w:rPr>
          <w:rFonts w:ascii="Helvetica" w:hAnsi="Helvetica" w:cstheme="minorHAnsi"/>
          <w:color w:val="000000"/>
          <w:shd w:val="clear" w:color="auto" w:fill="FFFFFF"/>
        </w:rPr>
        <w:t>é</w:t>
      </w:r>
      <w:r w:rsidRPr="00720442">
        <w:rPr>
          <w:rFonts w:ascii="Helvetica" w:hAnsi="Helvetica" w:cstheme="minorHAnsi"/>
          <w:color w:val="000000"/>
          <w:shd w:val="clear" w:color="auto" w:fill="FFFFFF"/>
        </w:rPr>
        <w:t>.</w:t>
      </w:r>
    </w:p>
    <w:p w14:paraId="5AB50F24" w14:textId="77777777" w:rsidR="00F76926" w:rsidRPr="00720442" w:rsidRDefault="00F76926" w:rsidP="00720442">
      <w:pPr>
        <w:rPr>
          <w:rFonts w:ascii="Helvetica" w:hAnsi="Helvetica"/>
        </w:rPr>
      </w:pPr>
    </w:p>
    <w:p w14:paraId="1B1B4259" w14:textId="294EDA35" w:rsidR="002B66F8" w:rsidRPr="00720442" w:rsidRDefault="00F76926" w:rsidP="001E6AF4">
      <w:pPr>
        <w:shd w:val="clear" w:color="auto" w:fill="124832"/>
        <w:rPr>
          <w:rFonts w:ascii="Helvetica" w:hAnsi="Helvetica"/>
        </w:rPr>
      </w:pPr>
      <w:r w:rsidRPr="00720442">
        <w:rPr>
          <w:rFonts w:ascii="Helvetica" w:hAnsi="Helvetica"/>
          <w:b/>
          <w:bCs/>
        </w:rPr>
        <w:t>Step 1 - Self-Assessment</w:t>
      </w:r>
      <w:r w:rsidR="002B66F8" w:rsidRPr="00720442">
        <w:rPr>
          <w:rFonts w:ascii="Helvetica" w:hAnsi="Helvetica"/>
          <w:b/>
          <w:bCs/>
        </w:rPr>
        <w:t xml:space="preserve"> and Career Discovery</w:t>
      </w:r>
    </w:p>
    <w:p w14:paraId="5115E7BD" w14:textId="2828A348" w:rsidR="002B66F8" w:rsidRPr="00720442" w:rsidRDefault="002B66F8" w:rsidP="00720442">
      <w:pPr>
        <w:rPr>
          <w:rFonts w:ascii="Helvetica" w:hAnsi="Helvetica"/>
        </w:rPr>
      </w:pPr>
    </w:p>
    <w:p w14:paraId="3A0CD321" w14:textId="1323618F" w:rsidR="002B66F8" w:rsidRPr="00720442" w:rsidRDefault="002B66F8" w:rsidP="00720442">
      <w:pPr>
        <w:rPr>
          <w:rFonts w:ascii="Helvetica" w:hAnsi="Helvetica"/>
        </w:rPr>
      </w:pPr>
      <w:r w:rsidRPr="00720442">
        <w:rPr>
          <w:rFonts w:ascii="Helvetica" w:hAnsi="Helvetica"/>
        </w:rPr>
        <w:t>It is natural for first-year students to feel unsure about their major and career direction.</w:t>
      </w:r>
      <w:r w:rsidR="001E6AF4">
        <w:rPr>
          <w:rFonts w:ascii="Helvetica" w:hAnsi="Helvetica"/>
        </w:rPr>
        <w:t xml:space="preserve"> </w:t>
      </w:r>
      <w:r w:rsidRPr="00720442">
        <w:rPr>
          <w:rFonts w:ascii="Helvetica" w:hAnsi="Helvetica"/>
        </w:rPr>
        <w:t>While it may seem like everyone else has this figured out, be assured that many students change majors or career goals during their time in college.</w:t>
      </w:r>
      <w:r w:rsidR="001E6AF4">
        <w:rPr>
          <w:rFonts w:ascii="Helvetica" w:hAnsi="Helvetica"/>
        </w:rPr>
        <w:t xml:space="preserve"> </w:t>
      </w:r>
      <w:r w:rsidRPr="00720442">
        <w:rPr>
          <w:rFonts w:ascii="Helvetica" w:hAnsi="Helvetica"/>
        </w:rPr>
        <w:t>This is a period of tremendous personal growth, and you will learn a great deal about your strengths and preferences through your academic experience, extracurricular activities, and work experience.</w:t>
      </w:r>
    </w:p>
    <w:p w14:paraId="7E643C0A" w14:textId="66604FA8" w:rsidR="002B66F8" w:rsidRPr="00720442" w:rsidRDefault="002B66F8" w:rsidP="00720442">
      <w:pPr>
        <w:rPr>
          <w:rFonts w:ascii="Helvetica" w:hAnsi="Helvetica"/>
        </w:rPr>
      </w:pPr>
    </w:p>
    <w:p w14:paraId="17DCBBF9" w14:textId="09C72B83" w:rsidR="002B66F8" w:rsidRPr="00720442" w:rsidRDefault="002B66F8" w:rsidP="00720442">
      <w:pPr>
        <w:rPr>
          <w:rFonts w:ascii="Helvetica" w:hAnsi="Helvetica"/>
        </w:rPr>
      </w:pPr>
      <w:r w:rsidRPr="00720442">
        <w:rPr>
          <w:rFonts w:ascii="Helvetica" w:hAnsi="Helvetica"/>
        </w:rPr>
        <w:t>Now is a great time to reflect upon your interests and how these could influence your career choice.</w:t>
      </w:r>
    </w:p>
    <w:p w14:paraId="447719E1" w14:textId="77777777" w:rsidR="002B66F8" w:rsidRPr="00720442" w:rsidRDefault="002B66F8" w:rsidP="00720442">
      <w:pPr>
        <w:rPr>
          <w:rFonts w:ascii="Helvetica" w:hAnsi="Helvetica"/>
        </w:rPr>
      </w:pPr>
    </w:p>
    <w:p w14:paraId="6E43ECAB" w14:textId="1CB0A69A" w:rsidR="002B66F8" w:rsidRPr="001E6AF4" w:rsidRDefault="00061A46" w:rsidP="00720442">
      <w:pPr>
        <w:rPr>
          <w:rFonts w:ascii="Times New Roman" w:hAnsi="Times New Roman" w:cs="Times New Roman"/>
        </w:rPr>
      </w:pPr>
      <w:r w:rsidRPr="00720442">
        <w:rPr>
          <w:rFonts w:ascii="Helvetica" w:hAnsi="Helvetica"/>
          <w:b/>
          <w:bCs/>
        </w:rPr>
        <w:t>Exercise</w:t>
      </w:r>
      <w:r w:rsidR="002B66F8" w:rsidRPr="00720442">
        <w:rPr>
          <w:rFonts w:ascii="Helvetica" w:hAnsi="Helvetica"/>
          <w:b/>
          <w:bCs/>
        </w:rPr>
        <w:t xml:space="preserve"> 1</w:t>
      </w:r>
      <w:r w:rsidR="002B66F8" w:rsidRPr="00720442">
        <w:rPr>
          <w:rFonts w:ascii="Helvetica" w:hAnsi="Helvetica"/>
        </w:rPr>
        <w:t>:</w:t>
      </w:r>
      <w:r w:rsidR="001E6AF4">
        <w:rPr>
          <w:rFonts w:ascii="Helvetica" w:hAnsi="Helvetica"/>
        </w:rPr>
        <w:t xml:space="preserve"> </w:t>
      </w:r>
      <w:r w:rsidR="00F76926" w:rsidRPr="00720442">
        <w:rPr>
          <w:rFonts w:ascii="Helvetica" w:hAnsi="Helvetica"/>
        </w:rPr>
        <w:t xml:space="preserve">Complete </w:t>
      </w:r>
      <w:proofErr w:type="spellStart"/>
      <w:r w:rsidR="00F76926" w:rsidRPr="00720442">
        <w:rPr>
          <w:rFonts w:ascii="Helvetica" w:hAnsi="Helvetica"/>
        </w:rPr>
        <w:t>SuperStrong</w:t>
      </w:r>
      <w:proofErr w:type="spellEnd"/>
      <w:r w:rsidR="00F76926" w:rsidRPr="00720442">
        <w:rPr>
          <w:rFonts w:ascii="Helvetica" w:hAnsi="Helvetica"/>
        </w:rPr>
        <w:t xml:space="preserve"> assessment</w:t>
      </w:r>
      <w:r w:rsidR="002B66F8" w:rsidRPr="00720442">
        <w:rPr>
          <w:rFonts w:ascii="Helvetica" w:hAnsi="Helvetica"/>
        </w:rPr>
        <w:t xml:space="preserve"> (</w:t>
      </w:r>
      <w:hyperlink r:id="rId8" w:history="1">
        <w:r w:rsidR="001E6AF4">
          <w:rPr>
            <w:rStyle w:val="Hyperlink"/>
          </w:rPr>
          <w:t>https://www.baylor.edu/careercenter/doc.php/353690.pdf</w:t>
        </w:r>
      </w:hyperlink>
      <w:r w:rsidR="002B66F8" w:rsidRPr="00720442">
        <w:rPr>
          <w:rFonts w:ascii="Helvetica" w:hAnsi="Helvetica"/>
        </w:rPr>
        <w:t>).</w:t>
      </w:r>
    </w:p>
    <w:p w14:paraId="55C3E39E" w14:textId="373A643F" w:rsidR="002B66F8" w:rsidRPr="00720442" w:rsidRDefault="00061A46" w:rsidP="00720442">
      <w:pPr>
        <w:rPr>
          <w:rFonts w:ascii="Helvetica" w:hAnsi="Helvetica"/>
        </w:rPr>
      </w:pPr>
      <w:r w:rsidRPr="00720442">
        <w:rPr>
          <w:rFonts w:ascii="Helvetica" w:hAnsi="Helvetica"/>
          <w:b/>
          <w:bCs/>
        </w:rPr>
        <w:t>Exercise</w:t>
      </w:r>
      <w:r w:rsidR="002B66F8" w:rsidRPr="00720442">
        <w:rPr>
          <w:rFonts w:ascii="Helvetica" w:hAnsi="Helvetica"/>
          <w:b/>
          <w:bCs/>
        </w:rPr>
        <w:t xml:space="preserve"> 2</w:t>
      </w:r>
      <w:r w:rsidR="002B66F8" w:rsidRPr="00720442">
        <w:rPr>
          <w:rFonts w:ascii="Helvetica" w:hAnsi="Helvetica"/>
        </w:rPr>
        <w:t>:</w:t>
      </w:r>
      <w:r w:rsidR="001E6AF4">
        <w:rPr>
          <w:rFonts w:ascii="Helvetica" w:hAnsi="Helvetica"/>
        </w:rPr>
        <w:t xml:space="preserve"> </w:t>
      </w:r>
      <w:r w:rsidR="002B66F8" w:rsidRPr="00720442">
        <w:rPr>
          <w:rFonts w:ascii="Helvetica" w:hAnsi="Helvetica"/>
        </w:rPr>
        <w:t xml:space="preserve">View your results on the </w:t>
      </w:r>
      <w:proofErr w:type="spellStart"/>
      <w:r w:rsidR="002B66F8" w:rsidRPr="00720442">
        <w:rPr>
          <w:rFonts w:ascii="Helvetica" w:hAnsi="Helvetica"/>
        </w:rPr>
        <w:t>VitaNavis</w:t>
      </w:r>
      <w:proofErr w:type="spellEnd"/>
      <w:r w:rsidR="002B66F8" w:rsidRPr="00720442">
        <w:rPr>
          <w:rFonts w:ascii="Helvetica" w:hAnsi="Helvetica"/>
        </w:rPr>
        <w:t xml:space="preserve"> dashboard and i</w:t>
      </w:r>
      <w:r w:rsidR="00F76926" w:rsidRPr="00720442">
        <w:rPr>
          <w:rFonts w:ascii="Helvetica" w:hAnsi="Helvetica"/>
        </w:rPr>
        <w:t>dentify two career fields that you would like to explore</w:t>
      </w:r>
      <w:r w:rsidR="002B66F8" w:rsidRPr="00720442">
        <w:rPr>
          <w:rFonts w:ascii="Helvetica" w:hAnsi="Helvetica"/>
        </w:rPr>
        <w:t xml:space="preserve"> within the system.</w:t>
      </w:r>
    </w:p>
    <w:p w14:paraId="3DE0F7C8" w14:textId="77777777" w:rsidR="00F76926" w:rsidRPr="00720442" w:rsidRDefault="00F76926" w:rsidP="00720442">
      <w:pPr>
        <w:rPr>
          <w:rFonts w:ascii="Helvetica" w:hAnsi="Helvetica"/>
        </w:rPr>
      </w:pPr>
    </w:p>
    <w:p w14:paraId="6C1059AB" w14:textId="152D1E7E" w:rsidR="00061A46" w:rsidRPr="00720442" w:rsidRDefault="00F76926" w:rsidP="001E6AF4">
      <w:pPr>
        <w:shd w:val="clear" w:color="auto" w:fill="124832"/>
        <w:rPr>
          <w:rFonts w:ascii="Helvetica" w:hAnsi="Helvetica"/>
        </w:rPr>
      </w:pPr>
      <w:r w:rsidRPr="00720442">
        <w:rPr>
          <w:rFonts w:ascii="Helvetica" w:hAnsi="Helvetica"/>
          <w:b/>
          <w:bCs/>
        </w:rPr>
        <w:t>Step 2</w:t>
      </w:r>
      <w:r w:rsidR="0042629A">
        <w:rPr>
          <w:rFonts w:ascii="Helvetica" w:hAnsi="Helvetica"/>
          <w:b/>
          <w:bCs/>
        </w:rPr>
        <w:t xml:space="preserve"> </w:t>
      </w:r>
      <w:r w:rsidRPr="00720442">
        <w:rPr>
          <w:rFonts w:ascii="Helvetica" w:hAnsi="Helvetica"/>
          <w:b/>
          <w:bCs/>
        </w:rPr>
        <w:t>-</w:t>
      </w:r>
      <w:r w:rsidRPr="00720442">
        <w:rPr>
          <w:rFonts w:ascii="Helvetica" w:hAnsi="Helvetica"/>
        </w:rPr>
        <w:t xml:space="preserve"> </w:t>
      </w:r>
      <w:r w:rsidRPr="00720442">
        <w:rPr>
          <w:rFonts w:ascii="Helvetica" w:hAnsi="Helvetica"/>
          <w:b/>
          <w:bCs/>
        </w:rPr>
        <w:t>Mock Job Search</w:t>
      </w:r>
    </w:p>
    <w:p w14:paraId="052D547C" w14:textId="370ECF25" w:rsidR="00061A46" w:rsidRPr="00720442" w:rsidRDefault="00061A46" w:rsidP="00720442">
      <w:pPr>
        <w:rPr>
          <w:rFonts w:ascii="Helvetica" w:hAnsi="Helvetica"/>
        </w:rPr>
      </w:pPr>
    </w:p>
    <w:p w14:paraId="4E2D9DD3" w14:textId="3FF42BD3" w:rsidR="00061A46" w:rsidRPr="00720442" w:rsidRDefault="00061A46" w:rsidP="00720442">
      <w:pPr>
        <w:rPr>
          <w:rFonts w:ascii="Helvetica" w:hAnsi="Helvetica"/>
        </w:rPr>
      </w:pPr>
      <w:r w:rsidRPr="00720442">
        <w:rPr>
          <w:rFonts w:ascii="Helvetica" w:hAnsi="Helvetica"/>
        </w:rPr>
        <w:t>Even though it may be four years until you graduate, gaining relevant experience during college will give you a distinct advantage when applying to graduate school or jobs in the future.</w:t>
      </w:r>
      <w:r w:rsidR="001E6AF4">
        <w:rPr>
          <w:rFonts w:ascii="Helvetica" w:hAnsi="Helvetica"/>
        </w:rPr>
        <w:t xml:space="preserve"> </w:t>
      </w:r>
      <w:r w:rsidRPr="00720442">
        <w:rPr>
          <w:rFonts w:ascii="Helvetica" w:hAnsi="Helvetica"/>
        </w:rPr>
        <w:t xml:space="preserve">This </w:t>
      </w:r>
      <w:r w:rsidR="00AC73B1" w:rsidRPr="00720442">
        <w:rPr>
          <w:rFonts w:ascii="Helvetica" w:hAnsi="Helvetica"/>
        </w:rPr>
        <w:t>exercise will give you practice in using Handshake to identify opportunities, learn about application timelines, and understand what qualifications you will need to obtain to be competitive for similar opportunities in the future.</w:t>
      </w:r>
    </w:p>
    <w:p w14:paraId="044CCFD6" w14:textId="77777777" w:rsidR="00061A46" w:rsidRPr="00720442" w:rsidRDefault="00061A46" w:rsidP="00720442">
      <w:pPr>
        <w:rPr>
          <w:rFonts w:ascii="Helvetica" w:hAnsi="Helvetica"/>
        </w:rPr>
      </w:pPr>
    </w:p>
    <w:p w14:paraId="7A8E87CC" w14:textId="718239AD" w:rsidR="00F76926" w:rsidRPr="00720442" w:rsidRDefault="00061A46" w:rsidP="00720442">
      <w:pPr>
        <w:rPr>
          <w:rFonts w:ascii="Helvetica" w:hAnsi="Helvetica"/>
          <w:b/>
          <w:bCs/>
        </w:rPr>
      </w:pPr>
      <w:r w:rsidRPr="00720442">
        <w:rPr>
          <w:rFonts w:ascii="Helvetica" w:hAnsi="Helvetica"/>
          <w:b/>
          <w:bCs/>
        </w:rPr>
        <w:t>Exercise 3:</w:t>
      </w:r>
      <w:r w:rsidR="001E6AF4">
        <w:rPr>
          <w:rFonts w:ascii="Helvetica" w:hAnsi="Helvetica"/>
          <w:b/>
          <w:bCs/>
        </w:rPr>
        <w:t xml:space="preserve"> </w:t>
      </w:r>
      <w:r w:rsidR="00F76926" w:rsidRPr="00720442">
        <w:rPr>
          <w:rFonts w:ascii="Helvetica" w:hAnsi="Helvetica"/>
        </w:rPr>
        <w:t>Log in to Handshake to search for internships and jobs related to the career fields you selected</w:t>
      </w:r>
      <w:r w:rsidRPr="00720442">
        <w:rPr>
          <w:rFonts w:ascii="Helvetica" w:hAnsi="Helvetica"/>
        </w:rPr>
        <w:t xml:space="preserve"> (Visit </w:t>
      </w:r>
      <w:hyperlink r:id="rId9" w:history="1">
        <w:r w:rsidRPr="00720442">
          <w:rPr>
            <w:rStyle w:val="Hyperlink"/>
            <w:rFonts w:ascii="Helvetica" w:hAnsi="Helvetica"/>
          </w:rPr>
          <w:t>http://baylor.joinhandshake.com</w:t>
        </w:r>
      </w:hyperlink>
      <w:r w:rsidRPr="00720442">
        <w:rPr>
          <w:rFonts w:ascii="Helvetica" w:hAnsi="Helvetica"/>
        </w:rPr>
        <w:t>, then select Jobs)</w:t>
      </w:r>
      <w:r w:rsidR="00F76926" w:rsidRPr="00720442">
        <w:rPr>
          <w:rFonts w:ascii="Helvetica" w:hAnsi="Helvetica"/>
        </w:rPr>
        <w:t>.</w:t>
      </w:r>
      <w:r w:rsidR="001E6AF4">
        <w:rPr>
          <w:rFonts w:ascii="Helvetica" w:hAnsi="Helvetica"/>
        </w:rPr>
        <w:t xml:space="preserve"> </w:t>
      </w:r>
      <w:r w:rsidR="00F76926" w:rsidRPr="00720442">
        <w:rPr>
          <w:rFonts w:ascii="Helvetica" w:hAnsi="Helvetica"/>
        </w:rPr>
        <w:t>Choose an internship or job posting that looks like the type of opportunity you would like to pursue in the future and answer the following questions:</w:t>
      </w:r>
    </w:p>
    <w:p w14:paraId="48FC9CA3" w14:textId="77777777" w:rsidR="00F76926" w:rsidRPr="00720442" w:rsidRDefault="00F76926" w:rsidP="00720442">
      <w:pPr>
        <w:pStyle w:val="ListParagraph"/>
        <w:numPr>
          <w:ilvl w:val="0"/>
          <w:numId w:val="1"/>
        </w:numPr>
        <w:rPr>
          <w:rFonts w:ascii="Helvetica" w:hAnsi="Helvetica"/>
        </w:rPr>
      </w:pPr>
      <w:r w:rsidRPr="00720442">
        <w:rPr>
          <w:rFonts w:ascii="Helvetica" w:hAnsi="Helvetica"/>
        </w:rPr>
        <w:t>What level of degree (Bachelor’s, Master’s, Doctorate) and major are needed for this job?</w:t>
      </w:r>
    </w:p>
    <w:p w14:paraId="1E11F90D" w14:textId="0871DA8D" w:rsidR="00F76926" w:rsidRPr="00720442" w:rsidRDefault="00F76926" w:rsidP="00720442">
      <w:pPr>
        <w:pStyle w:val="ListParagraph"/>
        <w:numPr>
          <w:ilvl w:val="0"/>
          <w:numId w:val="1"/>
        </w:numPr>
        <w:rPr>
          <w:rFonts w:ascii="Helvetica" w:hAnsi="Helvetica"/>
        </w:rPr>
      </w:pPr>
      <w:r w:rsidRPr="00720442">
        <w:rPr>
          <w:rFonts w:ascii="Helvetica" w:hAnsi="Helvetica"/>
        </w:rPr>
        <w:t>Does the job require prior experience in the field or with a specific type of task?</w:t>
      </w:r>
      <w:r w:rsidR="001E6AF4">
        <w:rPr>
          <w:rFonts w:ascii="Helvetica" w:hAnsi="Helvetica"/>
        </w:rPr>
        <w:t xml:space="preserve"> </w:t>
      </w:r>
      <w:r w:rsidRPr="00720442">
        <w:rPr>
          <w:rFonts w:ascii="Helvetica" w:hAnsi="Helvetica"/>
        </w:rPr>
        <w:t>If so, do you already have enough experience?</w:t>
      </w:r>
      <w:r w:rsidR="001E6AF4">
        <w:rPr>
          <w:rFonts w:ascii="Helvetica" w:hAnsi="Helvetica"/>
        </w:rPr>
        <w:t xml:space="preserve"> </w:t>
      </w:r>
      <w:r w:rsidRPr="00720442">
        <w:rPr>
          <w:rFonts w:ascii="Helvetica" w:hAnsi="Helvetica"/>
        </w:rPr>
        <w:t>If you do not have enough experience, how do you plan to obtain it?</w:t>
      </w:r>
    </w:p>
    <w:p w14:paraId="328C276A" w14:textId="4426218A" w:rsidR="00F76926" w:rsidRDefault="00F76926" w:rsidP="00720442">
      <w:pPr>
        <w:pStyle w:val="ListParagraph"/>
        <w:numPr>
          <w:ilvl w:val="0"/>
          <w:numId w:val="1"/>
        </w:numPr>
        <w:rPr>
          <w:rFonts w:ascii="Helvetica" w:hAnsi="Helvetica"/>
        </w:rPr>
      </w:pPr>
      <w:r w:rsidRPr="00720442">
        <w:rPr>
          <w:rFonts w:ascii="Helvetica" w:hAnsi="Helvetica"/>
        </w:rPr>
        <w:t>Does the job require specific skills, such as software or foreign language skills?</w:t>
      </w:r>
      <w:r w:rsidR="001E6AF4">
        <w:rPr>
          <w:rFonts w:ascii="Helvetica" w:hAnsi="Helvetica"/>
        </w:rPr>
        <w:t xml:space="preserve"> </w:t>
      </w:r>
      <w:r w:rsidRPr="00720442">
        <w:rPr>
          <w:rFonts w:ascii="Helvetica" w:hAnsi="Helvetica"/>
        </w:rPr>
        <w:t>Will you obtain these through your degree program?</w:t>
      </w:r>
      <w:r w:rsidR="001E6AF4">
        <w:rPr>
          <w:rFonts w:ascii="Helvetica" w:hAnsi="Helvetica"/>
        </w:rPr>
        <w:t xml:space="preserve"> </w:t>
      </w:r>
      <w:r w:rsidRPr="00720442">
        <w:rPr>
          <w:rFonts w:ascii="Helvetica" w:hAnsi="Helvetica"/>
        </w:rPr>
        <w:t>If not, how do you plan to acquire these skills?</w:t>
      </w:r>
    </w:p>
    <w:p w14:paraId="05E18AD2" w14:textId="7C92E09B" w:rsidR="0005788F" w:rsidRDefault="0005788F" w:rsidP="0005788F">
      <w:pPr>
        <w:rPr>
          <w:rFonts w:ascii="Helvetica" w:hAnsi="Helvetica"/>
        </w:rPr>
      </w:pPr>
    </w:p>
    <w:p w14:paraId="29BF9CD6" w14:textId="77777777" w:rsidR="0005788F" w:rsidRPr="0005788F" w:rsidRDefault="0005788F" w:rsidP="0005788F">
      <w:pPr>
        <w:rPr>
          <w:rFonts w:ascii="Helvetica" w:hAnsi="Helvetica"/>
        </w:rPr>
      </w:pPr>
      <w:bookmarkStart w:id="0" w:name="_GoBack"/>
      <w:bookmarkEnd w:id="0"/>
    </w:p>
    <w:p w14:paraId="45D0D01E" w14:textId="77777777" w:rsidR="00F76926" w:rsidRPr="00720442" w:rsidRDefault="00F76926" w:rsidP="00720442">
      <w:pPr>
        <w:rPr>
          <w:rFonts w:ascii="Helvetica" w:hAnsi="Helvetica"/>
        </w:rPr>
      </w:pPr>
    </w:p>
    <w:p w14:paraId="5A7CC34A" w14:textId="22F46756" w:rsidR="00AC73B1" w:rsidRPr="00720442" w:rsidRDefault="00F76926" w:rsidP="001E6AF4">
      <w:pPr>
        <w:shd w:val="clear" w:color="auto" w:fill="124832"/>
        <w:rPr>
          <w:rFonts w:ascii="Helvetica" w:hAnsi="Helvetica"/>
        </w:rPr>
      </w:pPr>
      <w:r w:rsidRPr="00720442">
        <w:rPr>
          <w:rFonts w:ascii="Helvetica" w:hAnsi="Helvetica"/>
          <w:b/>
          <w:bCs/>
        </w:rPr>
        <w:lastRenderedPageBreak/>
        <w:t>Step 3</w:t>
      </w:r>
      <w:r w:rsidR="0042629A">
        <w:rPr>
          <w:rFonts w:ascii="Helvetica" w:hAnsi="Helvetica"/>
          <w:b/>
          <w:bCs/>
        </w:rPr>
        <w:t xml:space="preserve"> </w:t>
      </w:r>
      <w:r w:rsidRPr="00720442">
        <w:rPr>
          <w:rFonts w:ascii="Helvetica" w:hAnsi="Helvetica"/>
          <w:b/>
          <w:bCs/>
        </w:rPr>
        <w:t xml:space="preserve">- </w:t>
      </w:r>
      <w:r w:rsidR="001E6AF4">
        <w:rPr>
          <w:rFonts w:ascii="Helvetica" w:hAnsi="Helvetica"/>
          <w:b/>
          <w:bCs/>
        </w:rPr>
        <w:t>Résumé</w:t>
      </w:r>
      <w:r w:rsidRPr="00720442">
        <w:rPr>
          <w:rFonts w:ascii="Helvetica" w:hAnsi="Helvetica"/>
          <w:b/>
          <w:bCs/>
        </w:rPr>
        <w:t xml:space="preserve"> Writing</w:t>
      </w:r>
    </w:p>
    <w:p w14:paraId="4F3E1D84" w14:textId="1CFF3955" w:rsidR="00AC73B1" w:rsidRPr="00720442" w:rsidRDefault="00AC73B1" w:rsidP="00720442">
      <w:pPr>
        <w:rPr>
          <w:rFonts w:ascii="Helvetica" w:hAnsi="Helvetica"/>
        </w:rPr>
      </w:pPr>
    </w:p>
    <w:p w14:paraId="06472655" w14:textId="2BBC38A5" w:rsidR="00AC73B1" w:rsidRPr="00720442" w:rsidRDefault="00AC73B1" w:rsidP="00720442">
      <w:pPr>
        <w:rPr>
          <w:rFonts w:ascii="Helvetica" w:hAnsi="Helvetica"/>
        </w:rPr>
      </w:pPr>
      <w:r w:rsidRPr="00720442">
        <w:rPr>
          <w:rFonts w:ascii="Helvetica" w:hAnsi="Helvetica"/>
        </w:rPr>
        <w:t xml:space="preserve">In many circumstances, your </w:t>
      </w:r>
      <w:r w:rsidR="001E6AF4">
        <w:rPr>
          <w:rFonts w:ascii="Helvetica" w:hAnsi="Helvetica"/>
        </w:rPr>
        <w:t>résumé</w:t>
      </w:r>
      <w:r w:rsidRPr="00720442">
        <w:rPr>
          <w:rFonts w:ascii="Helvetica" w:hAnsi="Helvetica"/>
        </w:rPr>
        <w:t xml:space="preserve"> is the first impression a prospective employer has of you.</w:t>
      </w:r>
      <w:r w:rsidR="001E6AF4">
        <w:rPr>
          <w:rFonts w:ascii="Helvetica" w:hAnsi="Helvetica"/>
        </w:rPr>
        <w:t xml:space="preserve"> </w:t>
      </w:r>
      <w:r w:rsidRPr="00720442">
        <w:rPr>
          <w:rFonts w:ascii="Helvetica" w:hAnsi="Helvetica"/>
        </w:rPr>
        <w:t xml:space="preserve">The </w:t>
      </w:r>
      <w:r w:rsidR="001E6AF4">
        <w:rPr>
          <w:rFonts w:ascii="Helvetica" w:hAnsi="Helvetica"/>
        </w:rPr>
        <w:t>résumé</w:t>
      </w:r>
      <w:r w:rsidRPr="00720442">
        <w:rPr>
          <w:rFonts w:ascii="Helvetica" w:hAnsi="Helvetica"/>
        </w:rPr>
        <w:t xml:space="preserve"> formatting taught in most high schools is geared toward college applications.</w:t>
      </w:r>
      <w:r w:rsidR="001E6AF4">
        <w:rPr>
          <w:rFonts w:ascii="Helvetica" w:hAnsi="Helvetica"/>
        </w:rPr>
        <w:t xml:space="preserve"> </w:t>
      </w:r>
      <w:r w:rsidRPr="00720442">
        <w:rPr>
          <w:rFonts w:ascii="Helvetica" w:hAnsi="Helvetica"/>
        </w:rPr>
        <w:t>This format is very different from what employers expect to see from competitive applicants.</w:t>
      </w:r>
      <w:r w:rsidR="001E6AF4">
        <w:rPr>
          <w:rFonts w:ascii="Helvetica" w:hAnsi="Helvetica"/>
        </w:rPr>
        <w:t xml:space="preserve"> </w:t>
      </w:r>
      <w:r w:rsidRPr="00720442">
        <w:rPr>
          <w:rFonts w:ascii="Helvetica" w:hAnsi="Helvetica"/>
        </w:rPr>
        <w:t xml:space="preserve">Taking time to craft your first professional </w:t>
      </w:r>
      <w:r w:rsidR="001E6AF4">
        <w:rPr>
          <w:rFonts w:ascii="Helvetica" w:hAnsi="Helvetica"/>
        </w:rPr>
        <w:t>résumé</w:t>
      </w:r>
      <w:r w:rsidRPr="00720442">
        <w:rPr>
          <w:rFonts w:ascii="Helvetica" w:hAnsi="Helvetica"/>
        </w:rPr>
        <w:t xml:space="preserve"> will give you a strong foundation on which to base customized job application materials in the future.</w:t>
      </w:r>
    </w:p>
    <w:p w14:paraId="2691C86E" w14:textId="77777777" w:rsidR="00AC73B1" w:rsidRPr="00720442" w:rsidRDefault="00AC73B1" w:rsidP="00720442">
      <w:pPr>
        <w:rPr>
          <w:rFonts w:ascii="Helvetica" w:hAnsi="Helvetica"/>
        </w:rPr>
      </w:pPr>
    </w:p>
    <w:p w14:paraId="76CCFB18" w14:textId="3A47CC99" w:rsidR="00F76926" w:rsidRDefault="00AC73B1" w:rsidP="00720442">
      <w:pPr>
        <w:rPr>
          <w:rFonts w:ascii="Helvetica" w:hAnsi="Helvetica"/>
        </w:rPr>
      </w:pPr>
      <w:r w:rsidRPr="00720442">
        <w:rPr>
          <w:rFonts w:ascii="Helvetica" w:hAnsi="Helvetica"/>
          <w:b/>
          <w:bCs/>
        </w:rPr>
        <w:t>Exercise 4:</w:t>
      </w:r>
      <w:r w:rsidR="001E6AF4">
        <w:rPr>
          <w:rFonts w:ascii="Helvetica" w:hAnsi="Helvetica"/>
        </w:rPr>
        <w:t xml:space="preserve"> </w:t>
      </w:r>
      <w:r w:rsidR="00F76926" w:rsidRPr="00720442">
        <w:rPr>
          <w:rFonts w:ascii="Helvetica" w:hAnsi="Helvetica"/>
        </w:rPr>
        <w:t xml:space="preserve">Use </w:t>
      </w:r>
      <w:proofErr w:type="spellStart"/>
      <w:r w:rsidR="00F76926" w:rsidRPr="00720442">
        <w:rPr>
          <w:rFonts w:ascii="Helvetica" w:hAnsi="Helvetica"/>
        </w:rPr>
        <w:t>Upkey</w:t>
      </w:r>
      <w:proofErr w:type="spellEnd"/>
      <w:r w:rsidR="00F76926" w:rsidRPr="00720442">
        <w:rPr>
          <w:rFonts w:ascii="Helvetica" w:hAnsi="Helvetica"/>
        </w:rPr>
        <w:t xml:space="preserve"> to create a </w:t>
      </w:r>
      <w:r w:rsidR="001E6AF4">
        <w:rPr>
          <w:rFonts w:ascii="Helvetica" w:hAnsi="Helvetica"/>
        </w:rPr>
        <w:t>résumé</w:t>
      </w:r>
      <w:r w:rsidR="00F76926" w:rsidRPr="00720442">
        <w:rPr>
          <w:rFonts w:ascii="Helvetica" w:hAnsi="Helvetica"/>
        </w:rPr>
        <w:t xml:space="preserve"> as if you were applying to the job you selected in Step 2</w:t>
      </w:r>
      <w:r w:rsidRPr="00720442">
        <w:rPr>
          <w:rFonts w:ascii="Helvetica" w:hAnsi="Helvetica"/>
        </w:rPr>
        <w:t xml:space="preserve"> (</w:t>
      </w:r>
      <w:hyperlink r:id="rId10" w:history="1">
        <w:r w:rsidR="001E6AF4">
          <w:rPr>
            <w:rStyle w:val="Hyperlink"/>
          </w:rPr>
          <w:t>https://www.baylor.edu/careercenter/doc.php/354331.pdf</w:t>
        </w:r>
      </w:hyperlink>
      <w:r w:rsidRPr="00720442">
        <w:rPr>
          <w:rFonts w:ascii="Helvetica" w:hAnsi="Helvetica"/>
        </w:rPr>
        <w:t>)</w:t>
      </w:r>
      <w:r w:rsidR="00F76926" w:rsidRPr="00720442">
        <w:rPr>
          <w:rFonts w:ascii="Helvetica" w:hAnsi="Helvetica"/>
        </w:rPr>
        <w:t>.</w:t>
      </w:r>
      <w:r w:rsidR="001E6AF4">
        <w:rPr>
          <w:rFonts w:ascii="Helvetica" w:hAnsi="Helvetica"/>
        </w:rPr>
        <w:t xml:space="preserve"> </w:t>
      </w:r>
      <w:r w:rsidR="00F76926" w:rsidRPr="00720442">
        <w:rPr>
          <w:rFonts w:ascii="Helvetica" w:hAnsi="Helvetica"/>
        </w:rPr>
        <w:t>Base it on your current skills and experiences and note how you would like to grow over the next four years.</w:t>
      </w:r>
      <w:r w:rsidR="001E6AF4">
        <w:rPr>
          <w:rFonts w:ascii="Helvetica" w:hAnsi="Helvetica"/>
        </w:rPr>
        <w:t xml:space="preserve"> </w:t>
      </w:r>
      <w:r w:rsidR="00F76926" w:rsidRPr="00720442">
        <w:rPr>
          <w:rFonts w:ascii="Helvetica" w:hAnsi="Helvetica"/>
        </w:rPr>
        <w:t xml:space="preserve">How would you like your </w:t>
      </w:r>
      <w:r w:rsidR="001E6AF4">
        <w:rPr>
          <w:rFonts w:ascii="Helvetica" w:hAnsi="Helvetica"/>
        </w:rPr>
        <w:t>résumé</w:t>
      </w:r>
      <w:r w:rsidR="00F76926" w:rsidRPr="00720442">
        <w:rPr>
          <w:rFonts w:ascii="Helvetica" w:hAnsi="Helvetica"/>
        </w:rPr>
        <w:t xml:space="preserve"> to be different by the time you graduate?</w:t>
      </w:r>
      <w:r w:rsidR="001E6AF4">
        <w:rPr>
          <w:rFonts w:ascii="Helvetica" w:hAnsi="Helvetica"/>
        </w:rPr>
        <w:t xml:space="preserve"> </w:t>
      </w:r>
      <w:r w:rsidR="00F76926" w:rsidRPr="00720442">
        <w:rPr>
          <w:rFonts w:ascii="Helvetica" w:hAnsi="Helvetica"/>
        </w:rPr>
        <w:t>How will you achieve this?</w:t>
      </w:r>
    </w:p>
    <w:p w14:paraId="6F80E990" w14:textId="77777777" w:rsidR="005A1354" w:rsidRPr="001E6AF4" w:rsidRDefault="005A1354" w:rsidP="00720442">
      <w:pPr>
        <w:rPr>
          <w:rFonts w:ascii="Times New Roman" w:hAnsi="Times New Roman" w:cs="Times New Roman"/>
        </w:rPr>
      </w:pPr>
    </w:p>
    <w:p w14:paraId="45C88FF7" w14:textId="63432BCE" w:rsidR="005A1354" w:rsidRPr="00720442" w:rsidRDefault="005A1354" w:rsidP="005A1354">
      <w:pPr>
        <w:shd w:val="clear" w:color="auto" w:fill="124832"/>
        <w:rPr>
          <w:rFonts w:ascii="Helvetica" w:hAnsi="Helvetica"/>
        </w:rPr>
      </w:pPr>
      <w:r w:rsidRPr="00720442">
        <w:rPr>
          <w:rFonts w:ascii="Helvetica" w:hAnsi="Helvetica"/>
          <w:b/>
          <w:bCs/>
        </w:rPr>
        <w:t xml:space="preserve">Step </w:t>
      </w:r>
      <w:r>
        <w:rPr>
          <w:rFonts w:ascii="Helvetica" w:hAnsi="Helvetica"/>
          <w:b/>
          <w:bCs/>
        </w:rPr>
        <w:t xml:space="preserve">4 </w:t>
      </w:r>
      <w:r w:rsidR="0042629A">
        <w:rPr>
          <w:rFonts w:ascii="Helvetica" w:hAnsi="Helvetica"/>
          <w:b/>
          <w:bCs/>
        </w:rPr>
        <w:t>-</w:t>
      </w:r>
      <w:r w:rsidRPr="00720442">
        <w:rPr>
          <w:rFonts w:ascii="Helvetica" w:hAnsi="Helvetica"/>
          <w:b/>
          <w:bCs/>
        </w:rPr>
        <w:t xml:space="preserve"> </w:t>
      </w:r>
      <w:r w:rsidR="0042629A">
        <w:rPr>
          <w:rFonts w:ascii="Helvetica" w:hAnsi="Helvetica"/>
          <w:b/>
          <w:bCs/>
        </w:rPr>
        <w:t>Career Coaching</w:t>
      </w:r>
    </w:p>
    <w:p w14:paraId="30C9ACA6" w14:textId="77777777" w:rsidR="00F76926" w:rsidRPr="00720442" w:rsidRDefault="00F76926" w:rsidP="00720442">
      <w:pPr>
        <w:rPr>
          <w:rFonts w:ascii="Helvetica" w:hAnsi="Helvetica"/>
        </w:rPr>
      </w:pPr>
    </w:p>
    <w:p w14:paraId="7FDB251C" w14:textId="2785AA9C" w:rsidR="005A1354" w:rsidRPr="00720442" w:rsidRDefault="005A1354" w:rsidP="005A1354">
      <w:pPr>
        <w:rPr>
          <w:rFonts w:ascii="Helvetica" w:hAnsi="Helvetica"/>
        </w:rPr>
      </w:pPr>
      <w:r w:rsidRPr="00ED713D">
        <w:rPr>
          <w:rFonts w:ascii="Helvetica" w:hAnsi="Helvetica"/>
          <w:b/>
          <w:bCs/>
        </w:rPr>
        <w:t>Exercise 5:</w:t>
      </w:r>
      <w:r>
        <w:rPr>
          <w:rFonts w:ascii="Helvetica" w:hAnsi="Helvetica"/>
        </w:rPr>
        <w:t xml:space="preserve"> Schedule an appointment</w:t>
      </w:r>
      <w:r w:rsidRPr="00720442">
        <w:rPr>
          <w:rFonts w:ascii="Helvetica" w:hAnsi="Helvetica"/>
        </w:rPr>
        <w:t xml:space="preserve"> with a Career Success Professional for </w:t>
      </w:r>
      <w:r w:rsidR="0042629A">
        <w:rPr>
          <w:rFonts w:ascii="Helvetica" w:hAnsi="Helvetica"/>
        </w:rPr>
        <w:t>a career coaching appointment</w:t>
      </w:r>
      <w:r w:rsidRPr="00720442">
        <w:rPr>
          <w:rFonts w:ascii="Helvetica" w:hAnsi="Helvetica"/>
        </w:rPr>
        <w:t>.</w:t>
      </w:r>
      <w:r>
        <w:rPr>
          <w:rFonts w:ascii="Helvetica" w:hAnsi="Helvetica"/>
        </w:rPr>
        <w:t xml:space="preserve"> </w:t>
      </w:r>
      <w:r w:rsidRPr="00720442">
        <w:rPr>
          <w:rFonts w:ascii="Helvetica" w:hAnsi="Helvetica"/>
        </w:rPr>
        <w:t xml:space="preserve">Students can schedule individual appointments with Career Success Professionals by visiting </w:t>
      </w:r>
      <w:hyperlink r:id="rId11" w:history="1">
        <w:r w:rsidRPr="00720442">
          <w:rPr>
            <w:rStyle w:val="Hyperlink"/>
            <w:rFonts w:ascii="Helvetica" w:hAnsi="Helvetica"/>
          </w:rPr>
          <w:t>http://baylor.joinhandshake.com/appointments</w:t>
        </w:r>
      </w:hyperlink>
      <w:r w:rsidRPr="00720442">
        <w:rPr>
          <w:rFonts w:ascii="Helvetica" w:hAnsi="Helvetica"/>
        </w:rPr>
        <w:t>.</w:t>
      </w:r>
    </w:p>
    <w:p w14:paraId="15D410D8" w14:textId="77777777" w:rsidR="00F76926" w:rsidRPr="00720442" w:rsidRDefault="00F76926" w:rsidP="00720442">
      <w:pPr>
        <w:rPr>
          <w:rFonts w:ascii="Helvetica" w:hAnsi="Helvetica"/>
        </w:rPr>
      </w:pPr>
    </w:p>
    <w:p w14:paraId="0396E34C" w14:textId="6DD8FC43" w:rsidR="00F76926" w:rsidRPr="00720442" w:rsidRDefault="00F76926" w:rsidP="00720442">
      <w:pPr>
        <w:rPr>
          <w:rFonts w:ascii="Helvetica" w:hAnsi="Helvetica"/>
        </w:rPr>
      </w:pPr>
      <w:r w:rsidRPr="00720442">
        <w:rPr>
          <w:rFonts w:ascii="Helvetica" w:hAnsi="Helvetica"/>
        </w:rPr>
        <w:t xml:space="preserve">Career Center staff are available to provide presentations to NSE classes on topics such as Career Discovery, </w:t>
      </w:r>
      <w:r w:rsidR="001E6AF4">
        <w:rPr>
          <w:rFonts w:ascii="Helvetica" w:hAnsi="Helvetica"/>
        </w:rPr>
        <w:t>Résumé</w:t>
      </w:r>
      <w:r w:rsidRPr="00720442">
        <w:rPr>
          <w:rFonts w:ascii="Helvetica" w:hAnsi="Helvetica"/>
        </w:rPr>
        <w:t xml:space="preserve"> Writing, and Job/Internship Search.</w:t>
      </w:r>
      <w:r w:rsidR="001E6AF4">
        <w:rPr>
          <w:rFonts w:ascii="Helvetica" w:hAnsi="Helvetica"/>
        </w:rPr>
        <w:t xml:space="preserve"> </w:t>
      </w:r>
      <w:r w:rsidRPr="00720442">
        <w:rPr>
          <w:rFonts w:ascii="Helvetica" w:hAnsi="Helvetica"/>
        </w:rPr>
        <w:t>Call (254)710-3771 to schedule a program for your class.</w:t>
      </w:r>
    </w:p>
    <w:p w14:paraId="01D77EE2" w14:textId="77777777" w:rsidR="00B86295" w:rsidRPr="00720442" w:rsidRDefault="00B86295">
      <w:pPr>
        <w:rPr>
          <w:rFonts w:ascii="Helvetica" w:hAnsi="Helvetica"/>
        </w:rPr>
      </w:pPr>
    </w:p>
    <w:sectPr w:rsidR="00B86295" w:rsidRPr="00720442" w:rsidSect="00720442">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0C4D" w14:textId="77777777" w:rsidR="00E86619" w:rsidRDefault="00E86619" w:rsidP="00666BFE">
      <w:r>
        <w:separator/>
      </w:r>
    </w:p>
  </w:endnote>
  <w:endnote w:type="continuationSeparator" w:id="0">
    <w:p w14:paraId="188F3E18" w14:textId="77777777" w:rsidR="00E86619" w:rsidRDefault="00E86619" w:rsidP="0066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664272"/>
      <w:docPartObj>
        <w:docPartGallery w:val="Page Numbers (Bottom of Page)"/>
        <w:docPartUnique/>
      </w:docPartObj>
    </w:sdtPr>
    <w:sdtEndPr>
      <w:rPr>
        <w:rStyle w:val="PageNumber"/>
      </w:rPr>
    </w:sdtEndPr>
    <w:sdtContent>
      <w:p w14:paraId="371A2E98" w14:textId="268DD89C" w:rsidR="00666BFE" w:rsidRDefault="00666BFE" w:rsidP="00CC2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D8E56" w14:textId="77777777" w:rsidR="00666BFE" w:rsidRDefault="00666BFE" w:rsidP="00666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178032"/>
      <w:docPartObj>
        <w:docPartGallery w:val="Page Numbers (Bottom of Page)"/>
        <w:docPartUnique/>
      </w:docPartObj>
    </w:sdtPr>
    <w:sdtEndPr>
      <w:rPr>
        <w:rStyle w:val="PageNumber"/>
      </w:rPr>
    </w:sdtEndPr>
    <w:sdtContent>
      <w:p w14:paraId="31CFD673" w14:textId="31E9523A" w:rsidR="00666BFE" w:rsidRDefault="00666BFE" w:rsidP="00CC2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AE5D5" w14:textId="77777777" w:rsidR="00666BFE" w:rsidRDefault="00666BFE" w:rsidP="00666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6D2E" w14:textId="77777777" w:rsidR="00E86619" w:rsidRDefault="00E86619" w:rsidP="00666BFE">
      <w:r>
        <w:separator/>
      </w:r>
    </w:p>
  </w:footnote>
  <w:footnote w:type="continuationSeparator" w:id="0">
    <w:p w14:paraId="3DB33F0A" w14:textId="77777777" w:rsidR="00E86619" w:rsidRDefault="00E86619" w:rsidP="0066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B018A"/>
    <w:multiLevelType w:val="hybridMultilevel"/>
    <w:tmpl w:val="634A8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26"/>
    <w:rsid w:val="0005788F"/>
    <w:rsid w:val="00061A46"/>
    <w:rsid w:val="001E6AF4"/>
    <w:rsid w:val="002B66F8"/>
    <w:rsid w:val="003146EB"/>
    <w:rsid w:val="0042629A"/>
    <w:rsid w:val="005A1354"/>
    <w:rsid w:val="00623DD6"/>
    <w:rsid w:val="00666BFE"/>
    <w:rsid w:val="00720442"/>
    <w:rsid w:val="007633BE"/>
    <w:rsid w:val="00940D70"/>
    <w:rsid w:val="00AC73B1"/>
    <w:rsid w:val="00B86295"/>
    <w:rsid w:val="00C45C25"/>
    <w:rsid w:val="00E04EDE"/>
    <w:rsid w:val="00E86619"/>
    <w:rsid w:val="00F7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6275"/>
  <w15:chartTrackingRefBased/>
  <w15:docId w15:val="{2815D3FE-77E8-4349-8A07-BF46C7AF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926"/>
    <w:rPr>
      <w:color w:val="0563C1"/>
      <w:u w:val="single"/>
    </w:rPr>
  </w:style>
  <w:style w:type="paragraph" w:styleId="ListParagraph">
    <w:name w:val="List Paragraph"/>
    <w:basedOn w:val="Normal"/>
    <w:uiPriority w:val="34"/>
    <w:qFormat/>
    <w:rsid w:val="00F76926"/>
    <w:pPr>
      <w:ind w:left="720"/>
    </w:pPr>
  </w:style>
  <w:style w:type="character" w:styleId="UnresolvedMention">
    <w:name w:val="Unresolved Mention"/>
    <w:basedOn w:val="DefaultParagraphFont"/>
    <w:uiPriority w:val="99"/>
    <w:semiHidden/>
    <w:unhideWhenUsed/>
    <w:rsid w:val="00061A46"/>
    <w:rPr>
      <w:color w:val="605E5C"/>
      <w:shd w:val="clear" w:color="auto" w:fill="E1DFDD"/>
    </w:rPr>
  </w:style>
  <w:style w:type="character" w:styleId="FollowedHyperlink">
    <w:name w:val="FollowedHyperlink"/>
    <w:basedOn w:val="DefaultParagraphFont"/>
    <w:uiPriority w:val="99"/>
    <w:semiHidden/>
    <w:unhideWhenUsed/>
    <w:rsid w:val="001E6AF4"/>
    <w:rPr>
      <w:color w:val="800080" w:themeColor="followedHyperlink"/>
      <w:u w:val="single"/>
    </w:rPr>
  </w:style>
  <w:style w:type="paragraph" w:styleId="Footer">
    <w:name w:val="footer"/>
    <w:basedOn w:val="Normal"/>
    <w:link w:val="FooterChar"/>
    <w:uiPriority w:val="99"/>
    <w:unhideWhenUsed/>
    <w:rsid w:val="00666BFE"/>
    <w:pPr>
      <w:tabs>
        <w:tab w:val="center" w:pos="4680"/>
        <w:tab w:val="right" w:pos="9360"/>
      </w:tabs>
    </w:pPr>
  </w:style>
  <w:style w:type="character" w:customStyle="1" w:styleId="FooterChar">
    <w:name w:val="Footer Char"/>
    <w:basedOn w:val="DefaultParagraphFont"/>
    <w:link w:val="Footer"/>
    <w:uiPriority w:val="99"/>
    <w:rsid w:val="00666BFE"/>
    <w:rPr>
      <w:rFonts w:ascii="Calibri" w:hAnsi="Calibri" w:cs="Calibri"/>
    </w:rPr>
  </w:style>
  <w:style w:type="character" w:styleId="PageNumber">
    <w:name w:val="page number"/>
    <w:basedOn w:val="DefaultParagraphFont"/>
    <w:uiPriority w:val="99"/>
    <w:semiHidden/>
    <w:unhideWhenUsed/>
    <w:rsid w:val="0066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9612">
      <w:bodyDiv w:val="1"/>
      <w:marLeft w:val="0"/>
      <w:marRight w:val="0"/>
      <w:marTop w:val="0"/>
      <w:marBottom w:val="0"/>
      <w:divBdr>
        <w:top w:val="none" w:sz="0" w:space="0" w:color="auto"/>
        <w:left w:val="none" w:sz="0" w:space="0" w:color="auto"/>
        <w:bottom w:val="none" w:sz="0" w:space="0" w:color="auto"/>
        <w:right w:val="none" w:sz="0" w:space="0" w:color="auto"/>
      </w:divBdr>
    </w:div>
    <w:div w:id="1490242708">
      <w:bodyDiv w:val="1"/>
      <w:marLeft w:val="0"/>
      <w:marRight w:val="0"/>
      <w:marTop w:val="0"/>
      <w:marBottom w:val="0"/>
      <w:divBdr>
        <w:top w:val="none" w:sz="0" w:space="0" w:color="auto"/>
        <w:left w:val="none" w:sz="0" w:space="0" w:color="auto"/>
        <w:bottom w:val="none" w:sz="0" w:space="0" w:color="auto"/>
        <w:right w:val="none" w:sz="0" w:space="0" w:color="auto"/>
      </w:divBdr>
    </w:div>
    <w:div w:id="15291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lor.edu/careercenter/doc.php/35369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ylor.joinhandshake.com/appoint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ylor.edu/careercenter/doc.php/354331.pdf" TargetMode="External"/><Relationship Id="rId4" Type="http://schemas.openxmlformats.org/officeDocument/2006/relationships/webSettings" Target="webSettings.xml"/><Relationship Id="rId9" Type="http://schemas.openxmlformats.org/officeDocument/2006/relationships/hyperlink" Target="http://baylor.joinhandshak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Amy</dc:creator>
  <cp:keywords/>
  <dc:description/>
  <cp:lastModifiedBy>Ames, Amy</cp:lastModifiedBy>
  <cp:revision>2</cp:revision>
  <dcterms:created xsi:type="dcterms:W3CDTF">2020-07-17T18:24:00Z</dcterms:created>
  <dcterms:modified xsi:type="dcterms:W3CDTF">2020-07-17T18:24:00Z</dcterms:modified>
</cp:coreProperties>
</file>